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34. </w:t>
      </w:r>
      <w:r>
        <w:rPr>
          <w:rFonts w:ascii="Lato medium" w:hAnsi="Lato medium"/>
          <w:sz w:val="40"/>
          <w:szCs w:val="40"/>
        </w:rPr>
        <w:t>U prostranoj Istočnoeuropskoj nizini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i reljef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Istočna Europa je najprostranija regija Europe </w:t>
      </w:r>
      <w:r>
        <w:rPr>
          <w:rFonts w:ascii="Lato medium" w:hAnsi="Lato medium"/>
          <w:sz w:val="30"/>
          <w:szCs w:val="30"/>
        </w:rPr>
        <w:t xml:space="preserve">bez </w:t>
      </w:r>
      <w:r>
        <w:rPr>
          <w:rFonts w:ascii="Lato medium" w:hAnsi="Lato medium"/>
          <w:sz w:val="30"/>
          <w:szCs w:val="30"/>
        </w:rPr>
        <w:t xml:space="preserve">značajnih prirodnih prepreka </w:t>
      </w:r>
      <w:r>
        <w:rPr>
          <w:rFonts w:ascii="Lato medium" w:hAnsi="Lato medium"/>
          <w:sz w:val="30"/>
          <w:szCs w:val="30"/>
        </w:rPr>
        <w:t xml:space="preserve">u </w:t>
      </w:r>
      <w:r>
        <w:rPr>
          <w:rFonts w:ascii="Lato medium" w:hAnsi="Lato medium"/>
          <w:sz w:val="30"/>
          <w:szCs w:val="30"/>
        </w:rPr>
        <w:t xml:space="preserve">povezivanju sa zapadnim dijelom kontinenta.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Regija je i poveznica Europe s Azijom.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Prevladavaju nizine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 xml:space="preserve">ubni dijelovi Baltičkog štita geološki su najstariji dio Istočne Europe.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Iste starosti je i Ukrajinski štit, dok prastare stijene Ruske platforme, koja čini glavninu regije, prekrivaju debele mlađe naslage Istočnoeuropske nizine.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 xml:space="preserve">jeverni dio nizine rijetko je naseljen.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središnjem i južnom dijelu nizina je prekrivena debelim prapornim nanosima koji čine osnovu vrlo plodnog tla. 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Nizinski reljef i plodna crnica osigurali su izrazito povoljne uvjete za naseljavanje i poljodjelstvo.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Sasvim rubno, na jugu i jugozapadu Istočne Europe, nalaze se mlade nabrane planine Karpati, Krimska gora i Kavkaz </w:t>
      </w:r>
      <w:r>
        <w:rPr>
          <w:rFonts w:ascii="Lato medium" w:hAnsi="Lato medium"/>
          <w:sz w:val="30"/>
          <w:szCs w:val="30"/>
        </w:rPr>
        <w:t>s najvišim vrhom Europe, Elbrus 5642 m.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najzapadnijem dijelu Ukrajine protežu se Istočni Karpati, Krimska gora zauzima južni dio poluotoka Krima, </w:t>
      </w:r>
      <w:r>
        <w:rPr>
          <w:rFonts w:ascii="Lato medium" w:hAnsi="Lato medium"/>
          <w:sz w:val="30"/>
          <w:szCs w:val="30"/>
        </w:rPr>
        <w:t>dok se s</w:t>
      </w:r>
      <w:r>
        <w:rPr>
          <w:rFonts w:ascii="Lato medium" w:hAnsi="Lato medium"/>
          <w:sz w:val="30"/>
          <w:szCs w:val="30"/>
        </w:rPr>
        <w:t xml:space="preserve">taro gromadno gorje Ural nalazi na istoku regije i odvaja Istočnoeuropsku nizinu od Zapadnosibirske nizine i bogato rudama.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Klima, rijeke i jezera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Izraženi klimatsko-vegetacijski pojasevi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Istočnoj Europi na klimatske elemente najviše utječu kontinentalnost i geografs</w:t>
      </w:r>
      <w:r>
        <w:rPr>
          <w:rFonts w:ascii="Lato medium" w:hAnsi="Lato medium"/>
          <w:sz w:val="30"/>
          <w:szCs w:val="30"/>
        </w:rPr>
        <w:t>ka širina.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Istočnoj Europi prevladava vlažna snježno-šumska klima, krajnji sjeverni dijelovi imaju klimu tundre, a južni stepsku klimu </w:t>
      </w:r>
      <w:r>
        <w:rPr>
          <w:rFonts w:ascii="Lato medium" w:hAnsi="Lato medium"/>
          <w:sz w:val="30"/>
          <w:szCs w:val="30"/>
        </w:rPr>
        <w:t>dok</w:t>
      </w:r>
      <w:r>
        <w:rPr>
          <w:rFonts w:ascii="Lato medium" w:hAnsi="Lato medium"/>
          <w:sz w:val="30"/>
          <w:szCs w:val="30"/>
        </w:rPr>
        <w:t xml:space="preserve"> područje uz obale Kaspijskoga jezera ima pustinjsku klimu.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Zajednički utjecaj prirodnogeografskih čimbenika rezultirao je oblikovanjem klimatsko-vegetacijskih pojaseva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Najdulje europske rijeke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Volga je najdulja europska rijeka, ima najveće porječje i najveću količinu </w:t>
      </w:r>
      <w:r>
        <w:rPr>
          <w:rFonts w:ascii="Lato medium" w:hAnsi="Lato medium"/>
          <w:sz w:val="30"/>
          <w:szCs w:val="30"/>
        </w:rPr>
        <w:t>vode.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Izgradnjom brana i akumulacijskih jezera omogućena je plovidba velikih brodova, stvoreni su uvjeti za iskorištavanje vodne snage i za opskrbu stanovništva i gospodarstva vodom.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Rijeka Ural izvire na istoimenom gorju i utječe deltom u Kaspijsko jezero, Dnjepar </w:t>
      </w:r>
      <w:r>
        <w:rPr>
          <w:rFonts w:ascii="Lato medium" w:hAnsi="Lato medium"/>
          <w:sz w:val="30"/>
          <w:szCs w:val="30"/>
        </w:rPr>
        <w:t>se i</w:t>
      </w:r>
      <w:r>
        <w:rPr>
          <w:rFonts w:ascii="Lato medium" w:hAnsi="Lato medium"/>
          <w:sz w:val="30"/>
          <w:szCs w:val="30"/>
        </w:rPr>
        <w:t xml:space="preserve">skorištava za riječni promet, jer je plovna cijelim tokom kroz Ukrajinu. </w:t>
      </w:r>
    </w:p>
    <w:p>
      <w:pPr>
        <w:pStyle w:val="Normal"/>
        <w:numPr>
          <w:ilvl w:val="0"/>
          <w:numId w:val="4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V</w:t>
      </w:r>
      <w:r>
        <w:rPr>
          <w:rFonts w:ascii="Lato medium" w:hAnsi="Lato medium"/>
          <w:sz w:val="30"/>
          <w:szCs w:val="30"/>
        </w:rPr>
        <w:t xml:space="preserve">ažnost ima rijeka Don za jug europskog dijela Ruske Federacije, posebice nakon izgradnje kanala Volga ‒ Don </w:t>
      </w:r>
      <w:r>
        <w:rPr>
          <w:rFonts w:ascii="Lato medium" w:hAnsi="Lato medium"/>
          <w:sz w:val="30"/>
          <w:szCs w:val="30"/>
        </w:rPr>
        <w:t>te u</w:t>
      </w:r>
      <w:r>
        <w:rPr>
          <w:rFonts w:ascii="Lato medium" w:hAnsi="Lato medium"/>
          <w:sz w:val="30"/>
          <w:szCs w:val="30"/>
        </w:rPr>
        <w:t xml:space="preserve"> ljetnoj polovici godine za sjever europskog dijela Ruske Federacije plovni putovi su Pečora i Sjeverna Dvina.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Jezera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5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Regiji pripada dio najvećega euroazijskog jezera, Kaspijskog jezera.</w:t>
      </w:r>
    </w:p>
    <w:p>
      <w:pPr>
        <w:pStyle w:val="Normal"/>
        <w:numPr>
          <w:ilvl w:val="0"/>
          <w:numId w:val="5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Jezera Ladoga i Onega površinom su najveća europska jezera, </w:t>
      </w:r>
      <w:r>
        <w:rPr>
          <w:rFonts w:ascii="Lato medium" w:hAnsi="Lato medium"/>
          <w:sz w:val="30"/>
          <w:szCs w:val="30"/>
        </w:rPr>
        <w:t>koja o</w:t>
      </w:r>
      <w:r>
        <w:rPr>
          <w:rFonts w:ascii="Lato medium" w:hAnsi="Lato medium"/>
          <w:sz w:val="30"/>
          <w:szCs w:val="30"/>
        </w:rPr>
        <w:t xml:space="preserve">sim za plovidbu, smještaj industrije i naselja su važna i za ribarstvo.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3</Pages>
  <Words>364</Words>
  <Characters>2142</Characters>
  <CharactersWithSpaces>2485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2021-08-15T08:27:11Z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